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341"/>
        <w:gridCol w:w="1138"/>
        <w:gridCol w:w="834"/>
        <w:gridCol w:w="1811"/>
        <w:gridCol w:w="796"/>
        <w:gridCol w:w="700"/>
      </w:tblGrid>
      <w:tr w:rsidR="00EF6390" w:rsidRPr="00EF6390" w:rsidTr="00EF6390">
        <w:trPr>
          <w:trHeight w:val="384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k-SK"/>
              </w:rPr>
              <w:t>Prihláška na štúdium v základnej umeleckej škole</w:t>
            </w: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Súkromná ZUŠ, Vajnorská 19, 831 03 Bratislava</w:t>
            </w: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Odbor: Výtvarná výchova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 žiaka (žiačky):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Dáta narodenia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deň/mesiac/rok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Národnosť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rodné číslo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Štátne občianstvo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miesto narodenia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Škola: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okres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názov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kraj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ulica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miesto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trieda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 otca: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23918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23918">
        <w:trPr>
          <w:trHeight w:val="288"/>
        </w:trPr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ulica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číslo domu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PSČ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mesto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telefón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e-mail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Meno a priezvisko matky: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23918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23918">
        <w:trPr>
          <w:trHeight w:val="288"/>
        </w:trPr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ulica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číslo domu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PSČ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mesto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telefón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e-mail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Vyhlasujem, že som vzal (a) na vedomie základné informácie o štúdiu v základnej umeleckej</w:t>
            </w:r>
          </w:p>
        </w:tc>
      </w:tr>
      <w:tr w:rsidR="00EF6390" w:rsidRPr="00EF6390" w:rsidTr="00EF6390">
        <w:trPr>
          <w:trHeight w:val="288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4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škole a budem plniť základné povinnosti určené školským poriadkom.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Bratislave, dňa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B95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podpis rodiča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Základné informácie o štúdiu v základnej umeleckej škole: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1. Výchovno-vzdelávací proces v základných umeleckých školách sa organizuje podľa vyhláška MŠ SR č 324/2008 </w:t>
            </w:r>
            <w:proofErr w:type="spellStart"/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Z.z</w:t>
            </w:r>
            <w:proofErr w:type="spellEnd"/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. o základnej 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umeleckej škole.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2. Podľa § 49 ods. 4 zákona č. 245/2008 </w:t>
            </w:r>
            <w:proofErr w:type="spellStart"/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Z.z</w:t>
            </w:r>
            <w:proofErr w:type="spellEnd"/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. o výchove a vzdelávaní (</w:t>
            </w:r>
            <w:r w:rsidR="00E43A8A"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školský</w:t>
            </w: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zákon) o zmene a doplnení niektorých zákonov v znení</w:t>
            </w: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neskorších predpisov (ďalej len "školský zákon") výšku príspevku v základných umeleckých školách (ďalej len "ZUŠ") zriadených</w:t>
            </w:r>
          </w:p>
        </w:tc>
      </w:tr>
      <w:tr w:rsidR="00EF6390" w:rsidRPr="00EF6390" w:rsidTr="00EF6390">
        <w:trPr>
          <w:trHeight w:val="288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obcou alebo samosprávnym krajom určí všeobecne záväzným nariadením zriaďovateľ.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43A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3. Zriaďovateľ ZUŠ </w:t>
            </w:r>
            <w:r w:rsidR="00E43A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m</w:t>
            </w: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ôže rozhodnúť o znížení, alebo odpustení príspevku, ak plnoletý žiak zákonný zástupca neplnoletého žiaka o to</w:t>
            </w: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písomne požiada a predloží doklad o tom, že je poberateľom dávky v hmotnej núdzi a príspevkov k dávke v hmotnej núdzi.</w:t>
            </w:r>
          </w:p>
        </w:tc>
      </w:tr>
      <w:tr w:rsidR="00EF6390" w:rsidRPr="00EF6390" w:rsidTr="00EF6390">
        <w:trPr>
          <w:trHeight w:val="288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4. Základné štúdium a štúdium pre dospelých v ZUŠ sa ukončuje záverečnou skúškou.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5. O predčasnom ukončení štúdia môže rozhodnúť riaditeľ ZUŠ: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a/ na základe žiadosti zákonného zástupcu žiaka a plnoletého žiaka,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5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b/ ak žiak sústavne závažným spôsobom porušuje školský poriadok,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8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c/ ak plnoletý žiak alebo zákonný zástupca neuhrádza príspevok na čia</w:t>
            </w:r>
            <w:r w:rsidR="00E43A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</w:t>
            </w: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točnú úhradu nákladov podľa § 49 ods. 4 až 6 školského</w:t>
            </w: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zákona.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F6390" w:rsidRPr="00EF6390" w:rsidTr="00EF6390">
        <w:trPr>
          <w:trHeight w:val="288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49 365 0 </w:t>
            </w:r>
            <w:proofErr w:type="spellStart"/>
            <w:r w:rsidRPr="00EF6390">
              <w:rPr>
                <w:rFonts w:ascii="Calibri" w:eastAsia="Times New Roman" w:hAnsi="Calibri" w:cs="Times New Roman"/>
                <w:color w:val="000000"/>
                <w:lang w:eastAsia="sk-SK"/>
              </w:rPr>
              <w:t>Ševt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90" w:rsidRPr="00EF6390" w:rsidRDefault="00EF6390" w:rsidP="00EF6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F66477" w:rsidRDefault="00F66477" w:rsidP="00EF6390"/>
    <w:sectPr w:rsidR="00F66477" w:rsidSect="00EF63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6390"/>
    <w:rsid w:val="002E0163"/>
    <w:rsid w:val="007F316D"/>
    <w:rsid w:val="00B9554F"/>
    <w:rsid w:val="00BD2237"/>
    <w:rsid w:val="00E23918"/>
    <w:rsid w:val="00E43A8A"/>
    <w:rsid w:val="00E7625F"/>
    <w:rsid w:val="00EF6390"/>
    <w:rsid w:val="00F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2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dcterms:created xsi:type="dcterms:W3CDTF">2011-09-04T20:33:00Z</dcterms:created>
  <dcterms:modified xsi:type="dcterms:W3CDTF">2012-11-05T10:30:00Z</dcterms:modified>
</cp:coreProperties>
</file>